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5400"/>
        <w:gridCol w:w="4900"/>
      </w:tblGrid>
      <w:tr>
        <w:tc>
          <w:tcPr>
            <w:tcW w:type="dxa" w:w="54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30" w:type="dxa"/>
              <w:start w:w="0" w:type="dxa"/>
              <w:bottom w:w="70" w:type="dxa"/>
              <w:end w:w="160" w:type="dxa"/>
            </w:tcMar>
          </w:tcPr>
          <w:p>
            <w:pPr>
              <w:keepNext w:val="0"/>
              <w:spacing w:before="0" w:after="0" w:line="240" w:lineRule="auto"/>
            </w:pPr>
            <w:r>
              <w:rPr>
                <w:rFonts w:ascii="Georgia" w:hAnsi="Georgia" w:eastAsia="Georgia"/>
                <w:b/>
                <w:i w:val="0"/>
                <w:color w:val="A07E55"/>
                <w:sz w:val="22"/>
              </w:rPr>
              <w:t>[UNTERNEHMENSNAME]</w:t>
            </w:r>
          </w:p>
          <w:p>
            <w:r>
              <w:rPr>
                <w:rFonts w:ascii="Georgia" w:hAnsi="Georgia" w:eastAsia="Georgia"/>
                <w:b w:val="0"/>
                <w:i w:val="0"/>
                <w:color w:val="687076"/>
                <w:sz w:val="15"/>
              </w:rPr>
              <w:t>[Straße 1] · [1010 Wien]</w:t>
            </w:r>
          </w:p>
          <w:p>
            <w:r>
              <w:rPr>
                <w:rFonts w:ascii="Georgia" w:hAnsi="Georgia" w:eastAsia="Georgia"/>
                <w:b w:val="0"/>
                <w:i w:val="0"/>
                <w:color w:val="687076"/>
                <w:sz w:val="15"/>
              </w:rPr>
              <w:t>UID [ATU12345678]</w:t>
            </w:r>
          </w:p>
        </w:tc>
        <w:tc>
          <w:tcPr>
            <w:tcW w:type="dxa" w:w="49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20" w:type="dxa"/>
              <w:start w:w="160" w:type="dxa"/>
              <w:bottom w:w="70" w:type="dxa"/>
              <w:end w:w="0" w:type="dxa"/>
            </w:tcMar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/>
                <w:i w:val="0"/>
                <w:color w:val="202326"/>
                <w:sz w:val="56"/>
              </w:rPr>
              <w:t>RECHNUNG</w:t>
            </w:r>
          </w:p>
          <w:p>
            <w:pPr>
              <w:jc w:val="right"/>
            </w:pPr>
            <w:r>
              <w:rPr>
                <w:rFonts w:ascii="Georgia" w:hAnsi="Georgia" w:eastAsia="Georgia"/>
                <w:b/>
                <w:i w:val="0"/>
                <w:color w:val="A07E55"/>
                <w:sz w:val="17"/>
              </w:rPr>
              <w:t>RE-2026-001</w:t>
            </w:r>
          </w:p>
        </w:tc>
      </w:tr>
    </w:tbl>
    <w:p>
      <w:pPr>
        <w:keepNext w:val="0"/>
        <w:spacing w:before="0" w:after="60" w:line="240" w:lineRule="auto"/>
        <w:pBdr>
          <w:bottom w:val="single" w:sz="8" w:space="2" w:color="A07E55"/>
        </w:pBdr>
      </w:pPr>
    </w:p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5700"/>
        <w:gridCol w:w="4600"/>
      </w:tblGrid>
      <w:tr>
        <w:tc>
          <w:tcPr>
            <w:tcW w:type="dxa" w:w="57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30" w:type="dxa"/>
              <w:start w:w="0" w:type="dxa"/>
              <w:bottom w:w="110" w:type="dxa"/>
              <w:end w:w="260" w:type="dxa"/>
            </w:tcMar>
          </w:tcPr>
          <w:p>
            <w:pPr>
              <w:keepNext w:val="0"/>
              <w:spacing w:before="0" w:after="0" w:line="240" w:lineRule="auto"/>
            </w:pPr>
            <w:r>
              <w:rPr>
                <w:rFonts w:ascii="Georgia" w:hAnsi="Georgia" w:eastAsia="Georgia"/>
                <w:b/>
                <w:i w:val="0"/>
                <w:color w:val="A07E55"/>
                <w:sz w:val="13"/>
              </w:rPr>
              <w:t>RECHNUNG AN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Georgia" w:hAnsi="Georgia" w:eastAsia="Georgia"/>
                <w:b/>
                <w:i w:val="0"/>
                <w:color w:val="282C2F"/>
                <w:sz w:val="17"/>
              </w:rPr>
              <w:t>[Kundenname / Unternehmen]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Georgia" w:hAnsi="Georgia" w:eastAsia="Georgia"/>
                <w:b w:val="0"/>
                <w:i w:val="0"/>
                <w:color w:val="687076"/>
                <w:sz w:val="17"/>
              </w:rPr>
              <w:t>[Kundenstraße 2]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Georgia" w:hAnsi="Georgia" w:eastAsia="Georgia"/>
                <w:b w:val="0"/>
                <w:i w:val="0"/>
                <w:color w:val="687076"/>
                <w:sz w:val="17"/>
              </w:rPr>
              <w:t>[1010 Wien]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Georgia" w:hAnsi="Georgia" w:eastAsia="Georgia"/>
                <w:b w:val="0"/>
                <w:i w:val="0"/>
                <w:color w:val="687076"/>
                <w:sz w:val="17"/>
              </w:rPr>
              <w:t>UID [falls erforderlich]</w:t>
            </w:r>
          </w:p>
        </w:tc>
        <w:tc>
          <w:tcPr>
            <w:tcW w:type="dxa" w:w="46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30" w:type="dxa"/>
              <w:start w:w="260" w:type="dxa"/>
              <w:bottom w:w="110" w:type="dxa"/>
              <w:end w:w="0" w:type="dxa"/>
            </w:tcMar>
          </w:tcPr>
          <w:p/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687076"/>
                <w:sz w:val="14"/>
              </w:rPr>
              <w:t xml:space="preserve">Rechnungsdatum: </w:t>
            </w:r>
            <w:r>
              <w:rPr>
                <w:rFonts w:ascii="Georgia" w:hAnsi="Georgia" w:eastAsia="Georgia"/>
                <w:b/>
                <w:i w:val="0"/>
                <w:color w:val="282C2F"/>
                <w:sz w:val="16"/>
              </w:rPr>
              <w:t>26.07.2026</w:t>
            </w:r>
          </w:p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687076"/>
                <w:sz w:val="14"/>
              </w:rPr>
              <w:t xml:space="preserve">Leistungsdatum/-zeitraum: </w:t>
            </w:r>
            <w:r>
              <w:rPr>
                <w:rFonts w:ascii="Georgia" w:hAnsi="Georgia" w:eastAsia="Georgia"/>
                <w:b/>
                <w:i w:val="0"/>
                <w:color w:val="282C2F"/>
                <w:sz w:val="16"/>
              </w:rPr>
              <w:t>Juli 2026</w:t>
            </w:r>
          </w:p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687076"/>
                <w:sz w:val="14"/>
              </w:rPr>
              <w:t xml:space="preserve">Fällig am: </w:t>
            </w:r>
            <w:r>
              <w:rPr>
                <w:rFonts w:ascii="Georgia" w:hAnsi="Georgia" w:eastAsia="Georgia"/>
                <w:b/>
                <w:i w:val="0"/>
                <w:color w:val="282C2F"/>
                <w:sz w:val="16"/>
              </w:rPr>
              <w:t>09.08.2026</w:t>
            </w:r>
          </w:p>
        </w:tc>
      </w:tr>
    </w:tbl>
    <w:p>
      <w:pPr>
        <w:keepNext w:val="0"/>
        <w:spacing w:before="60" w:after="140" w:line="259" w:lineRule="auto"/>
      </w:pPr>
      <w:r>
        <w:rPr>
          <w:rFonts w:ascii="Georgia" w:hAnsi="Georgia" w:eastAsia="Georgia"/>
          <w:b/>
          <w:i w:val="0"/>
          <w:color w:val="A07E55"/>
          <w:sz w:val="22"/>
        </w:rPr>
        <w:t>Projekt: [Projektname]</w:t>
      </w:r>
    </w:p>
    <w:p>
      <w:pPr>
        <w:keepNext w:val="0"/>
        <w:spacing w:before="0" w:after="180" w:line="269" w:lineRule="auto"/>
      </w:pPr>
      <w:r>
        <w:rPr>
          <w:rFonts w:ascii="Georgia" w:hAnsi="Georgia" w:eastAsia="Georgia"/>
          <w:b w:val="0"/>
          <w:i w:val="0"/>
          <w:color w:val="596066"/>
          <w:sz w:val="17"/>
        </w:rPr>
        <w:t>Vielen Dank für den Auftrag. Wir verrechnen folgende im angegebenen Leistungszeitraum erbrachten Leistungen:</w:t>
      </w:r>
    </w:p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4600"/>
        <w:gridCol w:w="1050"/>
        <w:gridCol w:w="1600"/>
        <w:gridCol w:w="1050"/>
        <w:gridCol w:w="2000"/>
      </w:tblGrid>
      <w:tr>
        <w:trPr>
          <w:tblHeader w:val="true"/>
        </w:trPr>
        <w:tc>
          <w:tcPr>
            <w:tcW w:type="dxa" w:w="4600"/>
            <w:shd w:fill="F5EFE7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A07E55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Georgia" w:hAnsi="Georgia" w:eastAsia="Georgia"/>
                <w:b/>
                <w:i w:val="0"/>
                <w:color w:val="A07E55"/>
                <w:sz w:val="12"/>
              </w:rPr>
              <w:t>BESCHREIBUNG</w:t>
            </w:r>
          </w:p>
        </w:tc>
        <w:tc>
          <w:tcPr>
            <w:tcW w:type="dxa" w:w="1050"/>
            <w:shd w:fill="F5EFE7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A07E55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/>
                <w:i w:val="0"/>
                <w:color w:val="A07E55"/>
                <w:sz w:val="12"/>
              </w:rPr>
              <w:t>MENGE</w:t>
            </w:r>
          </w:p>
        </w:tc>
        <w:tc>
          <w:tcPr>
            <w:tcW w:type="dxa" w:w="1600"/>
            <w:shd w:fill="F5EFE7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A07E55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/>
                <w:i w:val="0"/>
                <w:color w:val="A07E55"/>
                <w:sz w:val="12"/>
              </w:rPr>
              <w:t>EINZELPREIS</w:t>
            </w:r>
          </w:p>
        </w:tc>
        <w:tc>
          <w:tcPr>
            <w:tcW w:type="dxa" w:w="1050"/>
            <w:shd w:fill="F5EFE7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A07E55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/>
                <w:i w:val="0"/>
                <w:color w:val="A07E55"/>
                <w:sz w:val="12"/>
              </w:rPr>
              <w:t>UST</w:t>
            </w:r>
          </w:p>
        </w:tc>
        <w:tc>
          <w:tcPr>
            <w:tcW w:type="dxa" w:w="2000"/>
            <w:shd w:fill="F5EFE7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A07E55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/>
                <w:i w:val="0"/>
                <w:color w:val="A07E55"/>
                <w:sz w:val="12"/>
              </w:rPr>
              <w:t>BETRAG</w:t>
            </w:r>
          </w:p>
        </w:tc>
      </w:tr>
      <w:tr>
        <w:trPr>
          <w:cantSplit/>
        </w:trPr>
        <w:tc>
          <w:tcPr>
            <w:tcW w:type="dxa" w:w="4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Konzeption und Projektvorbereitung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1 Pausch.</w:t>
            </w:r>
          </w:p>
        </w:tc>
        <w:tc>
          <w:tcPr>
            <w:tcW w:type="dxa" w:w="1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960,00 €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20 %</w:t>
            </w:r>
          </w:p>
        </w:tc>
        <w:tc>
          <w:tcPr>
            <w:tcW w:type="dxa" w:w="20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960,00 €</w:t>
            </w:r>
          </w:p>
        </w:tc>
      </w:tr>
      <w:tr>
        <w:trPr>
          <w:cantSplit/>
        </w:trPr>
        <w:tc>
          <w:tcPr>
            <w:tcW w:type="dxa" w:w="4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Umsetzung / Beratung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8 Std.</w:t>
            </w:r>
          </w:p>
        </w:tc>
        <w:tc>
          <w:tcPr>
            <w:tcW w:type="dxa" w:w="1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180,00 €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20 %</w:t>
            </w:r>
          </w:p>
        </w:tc>
        <w:tc>
          <w:tcPr>
            <w:tcW w:type="dxa" w:w="20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1.440,00 €</w:t>
            </w:r>
          </w:p>
        </w:tc>
      </w:tr>
      <w:tr>
        <w:trPr>
          <w:cantSplit/>
        </w:trPr>
        <w:tc>
          <w:tcPr>
            <w:tcW w:type="dxa" w:w="4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Georgia" w:hAnsi="Georgia" w:eastAsia="Georgia"/>
                <w:b w:val="0"/>
                <w:i w:val="0"/>
                <w:color w:val="6D7478"/>
                <w:sz w:val="16"/>
              </w:rPr>
              <w:t>[Weitere Leistung oder Produkt]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6D7478"/>
                <w:sz w:val="16"/>
              </w:rPr>
              <w:t>[1]</w:t>
            </w:r>
          </w:p>
        </w:tc>
        <w:tc>
          <w:tcPr>
            <w:tcW w:type="dxa" w:w="1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6D7478"/>
                <w:sz w:val="16"/>
              </w:rPr>
              <w:t>[0,00 €]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6D7478"/>
                <w:sz w:val="16"/>
              </w:rPr>
              <w:t>[20 %]</w:t>
            </w:r>
          </w:p>
        </w:tc>
        <w:tc>
          <w:tcPr>
            <w:tcW w:type="dxa" w:w="20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6D7478"/>
                <w:sz w:val="16"/>
              </w:rPr>
              <w:t>[0,00 €]</w:t>
            </w:r>
          </w:p>
        </w:tc>
      </w:tr>
    </w:tbl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6100"/>
        <w:gridCol w:w="4200"/>
      </w:tblGrid>
      <w:tr>
        <w:tc>
          <w:tcPr>
            <w:tcW w:type="dxa" w:w="61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45" w:type="dxa"/>
              <w:start w:w="0" w:type="dxa"/>
              <w:bottom w:w="80" w:type="dxa"/>
              <w:end w:w="250" w:type="dxa"/>
            </w:tcMar>
          </w:tcPr>
          <w:p>
            <w:pPr>
              <w:keepNext w:val="0"/>
              <w:spacing w:before="0" w:after="0" w:line="240" w:lineRule="auto"/>
            </w:pPr>
            <w:r>
              <w:rPr>
                <w:rFonts w:ascii="Georgia" w:hAnsi="Georgia" w:eastAsia="Georgia"/>
                <w:b/>
                <w:i w:val="0"/>
                <w:color w:val="A07E55"/>
                <w:sz w:val="13"/>
              </w:rPr>
              <w:t>ZAHLUNGSINFORMATION</w:t>
            </w:r>
          </w:p>
          <w:p>
            <w:r>
              <w:rPr>
                <w:rFonts w:ascii="Georgia" w:hAnsi="Georgia" w:eastAsia="Georgia"/>
                <w:b w:val="0"/>
                <w:i w:val="0"/>
                <w:color w:val="61686C"/>
                <w:sz w:val="15"/>
              </w:rPr>
              <w:t>IBAN: [AT00 0000 0000 0000 0000]</w:t>
            </w:r>
          </w:p>
          <w:p>
            <w:r>
              <w:rPr>
                <w:rFonts w:ascii="Georgia" w:hAnsi="Georgia" w:eastAsia="Georgia"/>
                <w:b w:val="0"/>
                <w:i w:val="0"/>
                <w:color w:val="61686C"/>
                <w:sz w:val="15"/>
              </w:rPr>
              <w:t>BIC: [XXXXXXXXXXX]</w:t>
            </w:r>
          </w:p>
          <w:p>
            <w:r>
              <w:rPr>
                <w:rFonts w:ascii="Georgia" w:hAnsi="Georgia" w:eastAsia="Georgia"/>
                <w:b w:val="0"/>
                <w:i w:val="0"/>
                <w:color w:val="61686C"/>
                <w:sz w:val="15"/>
              </w:rPr>
              <w:t>Verwendungszweck: RE-2026-001</w:t>
            </w:r>
          </w:p>
        </w:tc>
        <w:tc>
          <w:tcPr>
            <w:tcW w:type="dxa" w:w="42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45" w:type="dxa"/>
              <w:start w:w="120" w:type="dxa"/>
              <w:bottom w:w="80" w:type="dxa"/>
              <w:end w:w="0" w:type="dxa"/>
            </w:tcMar>
          </w:tcPr>
          <w:p/>
          <w:tbl>
            <w:tblPr>
              <w:tblW w:type="dxa" w:w="4200"/>
              <w:jc w:val="left"/>
              <w:tblLayout w:type="fixed"/>
              <w:tblLook w:firstColumn="1" w:firstRow="1" w:lastColumn="0" w:lastRow="0" w:noHBand="0" w:noVBand="1" w:val="04A0"/>
            </w:tblPr>
            <w:tblGrid>
              <w:gridCol w:w="2500"/>
              <w:gridCol w:w="1700"/>
            </w:tblGrid>
            <w:tr>
              <w:tc>
                <w:tcPr>
                  <w:tcW w:type="dxa" w:w="25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Georgia" w:hAnsi="Georgia" w:eastAsia="Georgia"/>
                      <w:b w:val="0"/>
                      <w:i w:val="0"/>
                      <w:color w:val="50575B"/>
                      <w:sz w:val="15"/>
                    </w:rPr>
                    <w:t>Nettobetrag</w:t>
                  </w:r>
                </w:p>
              </w:tc>
              <w:tc>
                <w:tcPr>
                  <w:tcW w:type="dxa" w:w="17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  <w:jc w:val="right"/>
                  </w:pPr>
                  <w:r>
                    <w:rPr>
                      <w:rFonts w:ascii="Georgia" w:hAnsi="Georgia" w:eastAsia="Georgia"/>
                      <w:b w:val="0"/>
                      <w:i w:val="0"/>
                      <w:color w:val="282C2F"/>
                      <w:sz w:val="16"/>
                    </w:rPr>
                    <w:t>2.400,00 €</w:t>
                  </w:r>
                </w:p>
              </w:tc>
            </w:tr>
            <w:tr>
              <w:tc>
                <w:tcPr>
                  <w:tcW w:type="dxa" w:w="25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Georgia" w:hAnsi="Georgia" w:eastAsia="Georgia"/>
                      <w:b w:val="0"/>
                      <w:i w:val="0"/>
                      <w:color w:val="50575B"/>
                      <w:sz w:val="15"/>
                    </w:rPr>
                    <w:t>20 % Umsatzsteuer</w:t>
                  </w:r>
                </w:p>
              </w:tc>
              <w:tc>
                <w:tcPr>
                  <w:tcW w:type="dxa" w:w="17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  <w:jc w:val="right"/>
                  </w:pPr>
                  <w:r>
                    <w:rPr>
                      <w:rFonts w:ascii="Georgia" w:hAnsi="Georgia" w:eastAsia="Georgia"/>
                      <w:b w:val="0"/>
                      <w:i w:val="0"/>
                      <w:color w:val="282C2F"/>
                      <w:sz w:val="16"/>
                    </w:rPr>
                    <w:t>480,00 €</w:t>
                  </w:r>
                </w:p>
              </w:tc>
            </w:tr>
            <w:tr>
              <w:tc>
                <w:tcPr>
                  <w:tcW w:type="dxa" w:w="2500"/>
                  <w:tcBorders>
                    <w:top w:val="nil"/>
                    <w:left w:val="nil"/>
                    <w:bottom w:val="nil"/>
                    <w:right w:val="nil"/>
                    <w:insideH w:val="nil"/>
                    <w:insideV w:val="nil"/>
                  </w:tcBorders>
                  <w:tcMar>
                    <w:top w:w="120" w:type="dxa"/>
                    <w:start w:w="80" w:type="dxa"/>
                    <w:bottom w:w="120" w:type="dxa"/>
                    <w:end w:w="80" w:type="dxa"/>
                  </w:tcMar>
                  <w:shd w:fill="A07E55"/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Georgia" w:hAnsi="Georgia" w:eastAsia="Georgia"/>
                      <w:b/>
                      <w:i w:val="0"/>
                      <w:color w:val="FFFFFF"/>
                      <w:sz w:val="18"/>
                    </w:rPr>
                    <w:t>Gesamtbetrag</w:t>
                  </w:r>
                </w:p>
              </w:tc>
              <w:tc>
                <w:tcPr>
                  <w:tcW w:type="dxa" w:w="1700"/>
                  <w:tcBorders>
                    <w:top w:val="nil"/>
                    <w:left w:val="nil"/>
                    <w:bottom w:val="nil"/>
                    <w:right w:val="nil"/>
                    <w:insideH w:val="nil"/>
                    <w:insideV w:val="nil"/>
                  </w:tcBorders>
                  <w:tcMar>
                    <w:top w:w="120" w:type="dxa"/>
                    <w:start w:w="80" w:type="dxa"/>
                    <w:bottom w:w="120" w:type="dxa"/>
                    <w:end w:w="80" w:type="dxa"/>
                  </w:tcMar>
                  <w:shd w:fill="A07E55"/>
                </w:tcPr>
                <w:p>
                  <w:pPr>
                    <w:keepNext w:val="0"/>
                    <w:spacing w:before="0" w:after="0" w:line="240" w:lineRule="auto"/>
                    <w:jc w:val="right"/>
                  </w:pPr>
                  <w:r>
                    <w:rPr>
                      <w:rFonts w:ascii="Georgia" w:hAnsi="Georgia" w:eastAsia="Georgia"/>
                      <w:b/>
                      <w:i w:val="0"/>
                      <w:color w:val="FFFFFF"/>
                      <w:sz w:val="20"/>
                    </w:rPr>
                    <w:t>2.880,00 €</w:t>
                  </w:r>
                </w:p>
              </w:tc>
            </w:tr>
          </w:tbl>
          <w:p/>
        </w:tc>
      </w:tr>
    </w:tbl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10300"/>
      </w:tblGrid>
      <w:tr>
        <w:tc>
          <w:tcPr>
            <w:tcW w:type="dxa" w:w="10300"/>
            <w:shd w:fill="F5EFE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left w:val="single" w:sz="14" w:color="A07E55"/>
            </w:tcBorders>
          </w:tcPr>
          <w:p>
            <w:pPr>
              <w:keepNext w:val="0"/>
              <w:spacing w:before="0" w:after="0" w:line="240" w:lineRule="auto"/>
            </w:pPr>
            <w:r>
              <w:rPr>
                <w:rFonts w:ascii="Georgia" w:hAnsi="Georgia" w:eastAsia="Georgia"/>
                <w:b/>
                <w:i w:val="0"/>
                <w:color w:val="A07E55"/>
                <w:sz w:val="13"/>
              </w:rPr>
              <w:t>STEUERHINWEIS – NUR VERWENDEN, WENN ZUTREFFEND</w:t>
            </w:r>
          </w:p>
          <w:p>
            <w:pPr>
              <w:keepNext w:val="0"/>
              <w:spacing w:before="0" w:after="0" w:line="259" w:lineRule="auto"/>
            </w:pPr>
            <w:r>
              <w:rPr>
                <w:rFonts w:ascii="Georgia" w:hAnsi="Georgia" w:eastAsia="Georgia"/>
                <w:b w:val="0"/>
                <w:i w:val="0"/>
                <w:color w:val="555D61"/>
                <w:sz w:val="14"/>
              </w:rPr>
              <w:t>[Zum Beispiel: Umsatzsteuerbefreit gemäß § 6 Abs. 1 Z 27 UStG. / Steuerschuldnerschaft des Leistungsempfängers (Reverse Charge).]</w:t>
            </w:r>
          </w:p>
        </w:tc>
      </w:tr>
    </w:tbl>
    <w:p>
      <w:pPr>
        <w:keepNext w:val="0"/>
        <w:spacing w:before="100" w:after="0" w:line="240" w:lineRule="auto"/>
      </w:pPr>
      <w:r>
        <w:rPr>
          <w:rFonts w:ascii="Georgia" w:hAnsi="Georgia" w:eastAsia="Georgia"/>
          <w:b w:val="0"/>
          <w:i w:val="0"/>
          <w:color w:val="60676B"/>
          <w:sz w:val="15"/>
        </w:rPr>
        <w:t>Zahlbar innerhalb von 14 Tagen ohne Abzug. Vielen Dank für die Zusammenarbeit.</w:t>
      </w:r>
    </w:p>
    <w:sectPr w:rsidR="00FC693F" w:rsidRPr="0006063C" w:rsidSect="00034616">
      <w:footerReference w:type="default" r:id="rId9"/>
      <w:pgSz w:w="11906" w:h="16838"/>
      <w:pgMar w:top="850" w:right="907" w:bottom="765" w:left="907" w:header="340" w:footer="31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dxa" w:w="10300"/>
      <w:jc w:val="left"/>
      <w:tblLayout w:type="fixed"/>
      <w:tblLook w:firstColumn="1" w:firstRow="1" w:lastColumn="0" w:lastRow="0" w:noHBand="0" w:noVBand="1" w:val="04A0"/>
    </w:tblPr>
    <w:tblGrid>
      <w:gridCol w:w="6100"/>
      <w:gridCol w:w="4200"/>
    </w:tblGrid>
    <w:tr>
      <w:tc>
        <w:tcPr>
          <w:tcW w:type="dxa" w:w="6100"/>
          <w:tcBorders>
            <w:top w:val="single" w:sz="4" w:color="D4D8DA"/>
            <w:left w:val="nil"/>
            <w:bottom w:val="nil"/>
            <w:right w:val="nil"/>
            <w:insideH w:val="nil"/>
            <w:insideV w:val="nil"/>
          </w:tcBorders>
          <w:tcMar>
            <w:top w:w="70" w:type="dxa"/>
            <w:start w:w="0" w:type="dxa"/>
            <w:bottom w:w="0" w:type="dxa"/>
            <w:end w:w="100" w:type="dxa"/>
          </w:tcMar>
        </w:tcPr>
        <w:p>
          <w:pPr>
            <w:keepNext w:val="0"/>
            <w:spacing w:before="0" w:after="0" w:line="240" w:lineRule="auto"/>
          </w:pPr>
          <w:r>
            <w:rPr>
              <w:rFonts w:ascii="Georgia" w:hAnsi="Georgia" w:eastAsia="Georgia"/>
              <w:b w:val="0"/>
              <w:i w:val="0"/>
              <w:color w:val="737A7E"/>
              <w:sz w:val="13"/>
            </w:rPr>
            <w:t>[E-Mail] · [Telefon] · [Website]</w:t>
          </w:r>
        </w:p>
      </w:tc>
      <w:tc>
        <w:tcPr>
          <w:tcW w:type="dxa" w:w="4200"/>
          <w:tcBorders>
            <w:top w:val="single" w:sz="4" w:color="D4D8DA"/>
            <w:left w:val="nil"/>
            <w:bottom w:val="nil"/>
            <w:right w:val="nil"/>
            <w:insideH w:val="nil"/>
            <w:insideV w:val="nil"/>
          </w:tcBorders>
          <w:tcMar>
            <w:top w:w="70" w:type="dxa"/>
            <w:start w:w="100" w:type="dxa"/>
            <w:bottom w:w="0" w:type="dxa"/>
            <w:end w:w="0" w:type="dxa"/>
          </w:tcMar>
        </w:tcPr>
        <w:p>
          <w:pPr>
            <w:keepNext w:val="0"/>
            <w:spacing w:before="0" w:after="0" w:line="240" w:lineRule="auto"/>
            <w:jc w:val="right"/>
          </w:pPr>
          <w:r>
            <w:rPr>
              <w:rFonts w:ascii="Georgia" w:hAnsi="Georgia" w:eastAsia="Georgia"/>
              <w:b w:val="0"/>
              <w:i w:val="0"/>
              <w:color w:val="737A7E"/>
              <w:sz w:val="12"/>
            </w:rPr>
            <w:t>[Rechtsform] · Sitz [Ort] · FN [Nummer] · Firmenbuchgericht [Gericht]</w:t>
          </w:r>
        </w:p>
      </w:tc>
    </w:tr>
  </w:tbl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50" w:lineRule="auto"/>
    </w:pPr>
    <w:rPr>
      <w:rFonts w:ascii="Georgia" w:hAnsi="Georgia" w:eastAsia="Georgia"/>
      <w:color w:val="3F4548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Georgia" w:hAnsi="Georgia"/>
      <w:b/>
      <w:color w:val="A07E55"/>
      <w:spacing w:val="5"/>
      <w:kern w:val="28"/>
      <w:sz w:val="5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Rechnungsvorlage Sandstone – Österreich</dc:title>
  <dc:subject>Bearbeitbare A4-Rechnungsvorlage für Österreich</dc:subject>
  <dc:creator>Contaro</dc:creator>
  <cp:keywords>Rechnung, Österreich, § 11 UStG, DOCX, Contaro</cp:keywords>
  <dc:description>A4 invoice template preset; standard_business_brief with Contaro invoice override.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